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17" w:rsidRDefault="00373F17" w:rsidP="00373F17">
      <w:r>
        <w:t>OGGETTO: Convocazione Direzione Nazionale mercoledì 8 luglio ore 8.30.</w:t>
      </w:r>
    </w:p>
    <w:p w:rsidR="00373F17" w:rsidRDefault="00373F17" w:rsidP="00373F17">
      <w:r>
        <w:t xml:space="preserve">La Direzione Nazionale è convocata in presenza e/o </w:t>
      </w:r>
      <w:proofErr w:type="spellStart"/>
      <w:r>
        <w:t>audioconferenza</w:t>
      </w:r>
      <w:proofErr w:type="spellEnd"/>
      <w:r>
        <w:t xml:space="preserve"> attraverso la</w:t>
      </w:r>
    </w:p>
    <w:p w:rsidR="00373F17" w:rsidRDefault="00373F17" w:rsidP="00373F17">
      <w:r>
        <w:t>piattaforma zoom-meeting</w:t>
      </w:r>
    </w:p>
    <w:p w:rsidR="00373F17" w:rsidRDefault="00373F17" w:rsidP="00373F17">
      <w:r>
        <w:t xml:space="preserve">Mercoledì 8 luglio, ore 8.30 – via </w:t>
      </w:r>
      <w:proofErr w:type="spellStart"/>
      <w:r>
        <w:t>Borgognona</w:t>
      </w:r>
      <w:proofErr w:type="spellEnd"/>
      <w:r>
        <w:t xml:space="preserve"> 38</w:t>
      </w:r>
    </w:p>
    <w:p w:rsidR="00373F17" w:rsidRDefault="00373F17" w:rsidP="00373F17">
      <w:r>
        <w:t>per discutere e deliberare sul seguente Ordine del Giorno:</w:t>
      </w:r>
    </w:p>
    <w:p w:rsidR="00373F17" w:rsidRDefault="00373F17" w:rsidP="00373F17">
      <w:r>
        <w:t>1. Approvazione del verbale della riunione del 17 giugno.</w:t>
      </w:r>
    </w:p>
    <w:p w:rsidR="00373F17" w:rsidRDefault="00373F17" w:rsidP="00373F17">
      <w:r>
        <w:t>2. Presa d’atto dei verbali delle commissioni di lavoro e di altra documentazione.</w:t>
      </w:r>
    </w:p>
    <w:p w:rsidR="00373F17" w:rsidRDefault="00373F17" w:rsidP="00373F17">
      <w:r>
        <w:t>3. Approvazione bando “Fondo di Solidarietà 2020” per le sezioni territoriali.</w:t>
      </w:r>
    </w:p>
    <w:p w:rsidR="00373F17" w:rsidRDefault="00373F17" w:rsidP="00373F17">
      <w:r>
        <w:t>4. Calendario e modalità di svolgimento delle assemblee precongressuali.</w:t>
      </w:r>
    </w:p>
    <w:p w:rsidR="00373F17" w:rsidRDefault="00373F17" w:rsidP="00373F17">
      <w:r>
        <w:t>5. Proposte e iniziative volte a promuovere e favorire il dibattito precongressuale.</w:t>
      </w:r>
    </w:p>
    <w:p w:rsidR="00373F17" w:rsidRDefault="00373F17" w:rsidP="00373F17">
      <w:r>
        <w:t>6. Organizzazione delle celebrazioni del Centenario e del XXIV Congresso</w:t>
      </w:r>
    </w:p>
    <w:p w:rsidR="00373F17" w:rsidRDefault="00373F17" w:rsidP="00373F17">
      <w:r>
        <w:t>7. Svolgimento delle assemblee sezionali 2020 ed eventuali, ulteriori provvedimenti.</w:t>
      </w:r>
    </w:p>
    <w:p w:rsidR="00373F17" w:rsidRDefault="00373F17" w:rsidP="00373F17">
      <w:r>
        <w:t>8. Sezione di Isernia – oneri previdenziali pregressi non versati.</w:t>
      </w:r>
    </w:p>
    <w:p w:rsidR="00373F17" w:rsidRDefault="00373F17" w:rsidP="00373F17">
      <w:r>
        <w:t>9. Formulazione parere circa i progetti proposti dalle istituzioni legge 379/93 e S.M.I.</w:t>
      </w:r>
    </w:p>
    <w:p w:rsidR="00373F17" w:rsidRDefault="00373F17" w:rsidP="00373F17">
      <w:r>
        <w:t xml:space="preserve">10. Assenze continuative componente </w:t>
      </w:r>
      <w:proofErr w:type="spellStart"/>
      <w:r>
        <w:t>CdAN</w:t>
      </w:r>
      <w:proofErr w:type="spellEnd"/>
      <w:r>
        <w:t xml:space="preserve"> Irifor ed eventuali provvedimenti</w:t>
      </w:r>
    </w:p>
    <w:p w:rsidR="00373F17" w:rsidRDefault="00373F17" w:rsidP="00373F17">
      <w:r>
        <w:t>11. Approvazione bando borsa di studio Beretta-</w:t>
      </w:r>
      <w:proofErr w:type="spellStart"/>
      <w:r>
        <w:t>Pistoresi</w:t>
      </w:r>
      <w:proofErr w:type="spellEnd"/>
      <w:r>
        <w:t xml:space="preserve"> anno 2020.</w:t>
      </w:r>
    </w:p>
    <w:p w:rsidR="00373F17" w:rsidRDefault="00373F17" w:rsidP="00373F17">
      <w:r>
        <w:t>12. Patrimonio:</w:t>
      </w:r>
    </w:p>
    <w:p w:rsidR="00373F17" w:rsidRDefault="00373F17" w:rsidP="00373F17">
      <w:r>
        <w:t>a) UICI Imperia: Accettazione Eredità Veneziani resoconto Commissario Straordinario.</w:t>
      </w:r>
    </w:p>
    <w:p w:rsidR="00373F17" w:rsidRDefault="00373F17" w:rsidP="00373F17">
      <w:r>
        <w:t>b) UICI Milano: Autorizzazione cessione immobile.</w:t>
      </w:r>
    </w:p>
    <w:p w:rsidR="00373F17" w:rsidRDefault="00373F17" w:rsidP="00373F17">
      <w:r>
        <w:t>13. Ratifica delle deliberazioni d’urgenza.</w:t>
      </w:r>
    </w:p>
    <w:p w:rsidR="00373F17" w:rsidRDefault="00373F17" w:rsidP="00373F17">
      <w:r>
        <w:t>14. Comunicazioni del Presidente e dei componenti.</w:t>
      </w:r>
      <w:bookmarkStart w:id="0" w:name="_GoBack"/>
      <w:bookmarkEnd w:id="0"/>
    </w:p>
    <w:sectPr w:rsidR="0037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7"/>
    <w:rsid w:val="0029757A"/>
    <w:rsid w:val="00373F17"/>
    <w:rsid w:val="008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11E2-6A4A-4997-9F22-4D22A9F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3</cp:revision>
  <dcterms:created xsi:type="dcterms:W3CDTF">2020-07-02T13:10:00Z</dcterms:created>
  <dcterms:modified xsi:type="dcterms:W3CDTF">2020-07-02T13:12:00Z</dcterms:modified>
</cp:coreProperties>
</file>